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96DC6" w14:textId="77777777" w:rsidR="00751185" w:rsidRDefault="00F11317">
      <w:r>
        <w:t>ΦΥΛΟ ΕΡΓΟΥ</w:t>
      </w:r>
      <w:r w:rsidR="006E6B45" w:rsidRPr="006E6B45">
        <w:t>-1 (A-III/1)</w:t>
      </w:r>
    </w:p>
    <w:tbl>
      <w:tblPr>
        <w:tblStyle w:val="a3"/>
        <w:tblW w:w="0" w:type="auto"/>
        <w:tblLook w:val="04A0" w:firstRow="1" w:lastRow="0" w:firstColumn="1" w:lastColumn="0" w:noHBand="0" w:noVBand="1"/>
      </w:tblPr>
      <w:tblGrid>
        <w:gridCol w:w="2689"/>
        <w:gridCol w:w="5580"/>
      </w:tblGrid>
      <w:tr w:rsidR="006E6B45" w14:paraId="45B418A6" w14:textId="77777777" w:rsidTr="00CD0660">
        <w:trPr>
          <w:trHeight w:val="368"/>
        </w:trPr>
        <w:tc>
          <w:tcPr>
            <w:tcW w:w="2689" w:type="dxa"/>
          </w:tcPr>
          <w:p w14:paraId="72F538D7" w14:textId="77777777" w:rsidR="006E6B45" w:rsidRDefault="006E6B45">
            <w:r w:rsidRPr="006E6B45">
              <w:t>Τίτλος άσκησης</w:t>
            </w:r>
          </w:p>
        </w:tc>
        <w:tc>
          <w:tcPr>
            <w:tcW w:w="5580" w:type="dxa"/>
          </w:tcPr>
          <w:p w14:paraId="4492903C" w14:textId="77777777" w:rsidR="006E6B45" w:rsidRDefault="006E6B45">
            <w:r w:rsidRPr="006E6B45">
              <w:t>Εξοικείωση-1</w:t>
            </w:r>
          </w:p>
        </w:tc>
      </w:tr>
      <w:tr w:rsidR="006E6B45" w14:paraId="2D63B13B" w14:textId="77777777" w:rsidTr="00CD0660">
        <w:trPr>
          <w:trHeight w:val="368"/>
        </w:trPr>
        <w:tc>
          <w:tcPr>
            <w:tcW w:w="2689" w:type="dxa"/>
          </w:tcPr>
          <w:p w14:paraId="292283C1" w14:textId="77777777" w:rsidR="006E6B45" w:rsidRDefault="006E6B45">
            <w:r>
              <w:rPr>
                <w:lang w:val="en-US"/>
              </w:rPr>
              <w:t xml:space="preserve"> </w:t>
            </w:r>
            <w:r w:rsidR="00D3467C">
              <w:t xml:space="preserve">Καθήκοντα </w:t>
            </w:r>
          </w:p>
        </w:tc>
        <w:tc>
          <w:tcPr>
            <w:tcW w:w="5580" w:type="dxa"/>
          </w:tcPr>
          <w:p w14:paraId="2C2548B9" w14:textId="77777777" w:rsidR="006E6B45" w:rsidRDefault="00724AAF">
            <w:r w:rsidRPr="00724AAF">
              <w:t>Εντοπισμός</w:t>
            </w:r>
            <w:r>
              <w:t xml:space="preserve"> μηχανημάτων και διάταξη σωληνώσεων  </w:t>
            </w:r>
            <w:r w:rsidRPr="00724AAF">
              <w:t xml:space="preserve"> στο χώρο των μηχανημάτων</w:t>
            </w:r>
          </w:p>
        </w:tc>
      </w:tr>
      <w:tr w:rsidR="006E6B45" w14:paraId="2E183846" w14:textId="77777777" w:rsidTr="00CD0660">
        <w:trPr>
          <w:trHeight w:val="368"/>
        </w:trPr>
        <w:tc>
          <w:tcPr>
            <w:tcW w:w="2689" w:type="dxa"/>
          </w:tcPr>
          <w:p w14:paraId="6492FDF9" w14:textId="77777777" w:rsidR="006E6B45" w:rsidRDefault="001F0291">
            <w:r w:rsidRPr="001F0291">
              <w:t>Λειτουργία και επίπεδο</w:t>
            </w:r>
          </w:p>
        </w:tc>
        <w:tc>
          <w:tcPr>
            <w:tcW w:w="5580" w:type="dxa"/>
          </w:tcPr>
          <w:p w14:paraId="7626159E" w14:textId="77777777" w:rsidR="006E6B45" w:rsidRDefault="00830FD5" w:rsidP="001F0291">
            <w:r>
              <w:t xml:space="preserve">Δόκιμοι </w:t>
            </w:r>
            <w:r w:rsidR="001F0291">
              <w:t xml:space="preserve">Μηχανικοί εμπορικού ναυτικού  </w:t>
            </w:r>
            <w:r w:rsidR="001F0291" w:rsidRPr="001F0291">
              <w:t xml:space="preserve"> σε επιχειρησιακό επίπεδο</w:t>
            </w:r>
          </w:p>
        </w:tc>
      </w:tr>
      <w:tr w:rsidR="006E6B45" w14:paraId="526E2213" w14:textId="77777777" w:rsidTr="00CD0660">
        <w:trPr>
          <w:trHeight w:val="368"/>
        </w:trPr>
        <w:tc>
          <w:tcPr>
            <w:tcW w:w="2689" w:type="dxa"/>
          </w:tcPr>
          <w:p w14:paraId="7233A23A" w14:textId="77777777" w:rsidR="006E6B45" w:rsidRDefault="00C0533F">
            <w:r w:rsidRPr="00C0533F">
              <w:t>Εκτιμώμενη Διάρκεια</w:t>
            </w:r>
          </w:p>
        </w:tc>
        <w:tc>
          <w:tcPr>
            <w:tcW w:w="5580" w:type="dxa"/>
          </w:tcPr>
          <w:p w14:paraId="41E3923E" w14:textId="77777777" w:rsidR="006E6B45" w:rsidRDefault="00C0533F">
            <w:r>
              <w:t xml:space="preserve"> ΩΡΕΣ</w:t>
            </w:r>
          </w:p>
        </w:tc>
      </w:tr>
      <w:tr w:rsidR="006E6B45" w14:paraId="7C506A29" w14:textId="77777777" w:rsidTr="00CD0660">
        <w:trPr>
          <w:trHeight w:val="368"/>
        </w:trPr>
        <w:tc>
          <w:tcPr>
            <w:tcW w:w="2689" w:type="dxa"/>
          </w:tcPr>
          <w:p w14:paraId="661E0CAA" w14:textId="77777777" w:rsidR="006E6B45" w:rsidRDefault="0092678C">
            <w:r w:rsidRPr="0092678C">
              <w:t>Περίγραμμα της εκπαίδευσης</w:t>
            </w:r>
          </w:p>
        </w:tc>
        <w:tc>
          <w:tcPr>
            <w:tcW w:w="5580" w:type="dxa"/>
          </w:tcPr>
          <w:p w14:paraId="29D8C6D4" w14:textId="77777777" w:rsidR="006E6B45" w:rsidRDefault="0092678C">
            <w:r w:rsidRPr="0092678C">
              <w:t xml:space="preserve">Μεμονωμένος εκπαιδευόμενος εργάζεται για την </w:t>
            </w:r>
            <w:r>
              <w:t xml:space="preserve">ανίχνευση μηχανημάτων </w:t>
            </w:r>
            <w:r w:rsidRPr="0092678C">
              <w:t xml:space="preserve"> εγκατάστασης</w:t>
            </w:r>
            <w:r>
              <w:t xml:space="preserve"> πρόωσης </w:t>
            </w:r>
            <w:r w:rsidRPr="0092678C">
              <w:t xml:space="preserve"> και γραμμών σωληνώσεω</w:t>
            </w:r>
            <w:r>
              <w:t xml:space="preserve">ν που παρουσιάζονται στο πλάνο του προσομοιωτή </w:t>
            </w:r>
          </w:p>
        </w:tc>
      </w:tr>
      <w:tr w:rsidR="006E6B45" w14:paraId="1749E5DF" w14:textId="77777777" w:rsidTr="00CD0660">
        <w:trPr>
          <w:trHeight w:val="368"/>
        </w:trPr>
        <w:tc>
          <w:tcPr>
            <w:tcW w:w="2689" w:type="dxa"/>
          </w:tcPr>
          <w:p w14:paraId="34059B1C" w14:textId="77777777" w:rsidR="006E6B45" w:rsidRDefault="00BD1EC8">
            <w:r>
              <w:t>Α</w:t>
            </w:r>
            <w:r w:rsidRPr="00BD1EC8">
              <w:t>ρχικές συνθήκες</w:t>
            </w:r>
          </w:p>
        </w:tc>
        <w:tc>
          <w:tcPr>
            <w:tcW w:w="5580" w:type="dxa"/>
          </w:tcPr>
          <w:p w14:paraId="561C5085" w14:textId="77777777" w:rsidR="006E6B45" w:rsidRDefault="00BD1EC8">
            <w:r w:rsidRPr="00BD1EC8">
              <w:t>Όχι σε λειτουργία</w:t>
            </w:r>
          </w:p>
        </w:tc>
      </w:tr>
      <w:tr w:rsidR="006E6B45" w14:paraId="30EABD90" w14:textId="77777777" w:rsidTr="00CD0660">
        <w:trPr>
          <w:trHeight w:val="348"/>
        </w:trPr>
        <w:tc>
          <w:tcPr>
            <w:tcW w:w="2689" w:type="dxa"/>
          </w:tcPr>
          <w:p w14:paraId="0904508A" w14:textId="77777777" w:rsidR="006E6B45" w:rsidRDefault="00BD1EC8">
            <w:r>
              <w:t>Σ</w:t>
            </w:r>
            <w:r w:rsidRPr="00BD1EC8">
              <w:t>υγκεκριμένος σκοπός</w:t>
            </w:r>
          </w:p>
        </w:tc>
        <w:tc>
          <w:tcPr>
            <w:tcW w:w="5580" w:type="dxa"/>
          </w:tcPr>
          <w:p w14:paraId="05927E46" w14:textId="77777777" w:rsidR="00BD1EC8" w:rsidRDefault="00BD1EC8" w:rsidP="00BD1EC8">
            <w:r>
              <w:t>Η εκπαίδευση επιτρέπει στους εκπαιδευόμενους να:</w:t>
            </w:r>
          </w:p>
          <w:p w14:paraId="6003097C" w14:textId="77777777" w:rsidR="00BD1EC8" w:rsidRDefault="009F1FD4" w:rsidP="00BD1EC8">
            <w:r>
              <w:t xml:space="preserve">- Να κατανοήσουν  πώς είναι διατεταγμένη </w:t>
            </w:r>
            <w:r w:rsidR="00BD1EC8">
              <w:t xml:space="preserve"> η μονάδα πρόωσης</w:t>
            </w:r>
          </w:p>
          <w:p w14:paraId="6F8FD3E1" w14:textId="77777777" w:rsidR="00BD1EC8" w:rsidRDefault="009F1FD4" w:rsidP="00BD1EC8">
            <w:r>
              <w:t xml:space="preserve">- Να κατανοήσουν </w:t>
            </w:r>
            <w:r w:rsidR="00BD1EC8">
              <w:t xml:space="preserve"> τα συστήμα</w:t>
            </w:r>
            <w:r>
              <w:t xml:space="preserve">τα μηχανημάτων που    απαρτίζουν </w:t>
            </w:r>
            <w:r w:rsidR="00BD1EC8">
              <w:t xml:space="preserve"> τη μονάδα</w:t>
            </w:r>
          </w:p>
          <w:p w14:paraId="7BC045E9" w14:textId="77777777" w:rsidR="00BD1EC8" w:rsidRDefault="009F1FD4" w:rsidP="00BD1EC8">
            <w:r>
              <w:t xml:space="preserve">- Να κατανοήσουν </w:t>
            </w:r>
            <w:r w:rsidR="00BD1EC8">
              <w:t>πώς συνδέονται τα συστήματα και τα μηχανήματα</w:t>
            </w:r>
          </w:p>
          <w:p w14:paraId="1A47007F" w14:textId="77777777" w:rsidR="006E6B45" w:rsidRDefault="009F1FD4" w:rsidP="00BD1EC8">
            <w:r>
              <w:t xml:space="preserve">- Να κατανοήσουν  τη </w:t>
            </w:r>
            <w:r w:rsidR="00BD1EC8">
              <w:t xml:space="preserve"> σημασία των σωληνώσεων</w:t>
            </w:r>
          </w:p>
        </w:tc>
      </w:tr>
      <w:tr w:rsidR="006E6B45" w14:paraId="61E7D078" w14:textId="77777777" w:rsidTr="00CD0660">
        <w:trPr>
          <w:trHeight w:val="368"/>
        </w:trPr>
        <w:tc>
          <w:tcPr>
            <w:tcW w:w="2689" w:type="dxa"/>
          </w:tcPr>
          <w:p w14:paraId="38770458" w14:textId="77777777" w:rsidR="006E6B45" w:rsidRDefault="00EC19F2">
            <w:r w:rsidRPr="00EC19F2">
              <w:t>Ενημέρωση</w:t>
            </w:r>
          </w:p>
        </w:tc>
        <w:tc>
          <w:tcPr>
            <w:tcW w:w="5580" w:type="dxa"/>
          </w:tcPr>
          <w:p w14:paraId="48EE854D" w14:textId="77777777" w:rsidR="00EC19F2" w:rsidRDefault="00EC19F2" w:rsidP="00EC19F2">
            <w:r>
              <w:t>Εξηγήστε εν συντομία τα ακόλουθα</w:t>
            </w:r>
          </w:p>
          <w:p w14:paraId="017CB2F1" w14:textId="77777777" w:rsidR="00EC19F2" w:rsidRDefault="00EC19F2" w:rsidP="00EC19F2">
            <w:r>
              <w:t xml:space="preserve">- Αυτή η εκπαίδευση δίνει κατανόηση της κατασκευής του συστήματος πρόωσης και προκαταρκτικών γνώσεων για τη λειτουργία του μηχανοστασίου του πλοίου </w:t>
            </w:r>
          </w:p>
          <w:p w14:paraId="27E98478" w14:textId="77777777" w:rsidR="00EC19F2" w:rsidRDefault="00EC19F2" w:rsidP="00EC19F2">
            <w:r>
              <w:t>- Η μονάδα προώθησης κατασκευάζεται κυρίως από κύρια μηχανήματα, σύστημα παραγωγής ενέργειας, συστήματα παραγωγής ατμού και άλλα βοηθητικά μηχανήματα</w:t>
            </w:r>
          </w:p>
          <w:p w14:paraId="448BBCEC" w14:textId="77777777" w:rsidR="00EC19F2" w:rsidRDefault="00EC19F2" w:rsidP="00EC19F2">
            <w:r>
              <w:t>- Τη σημασία κατανόησης των ρόλων αυτών των μηχανημάτων  που κατασκευάζονται για  κάθε σύστημα</w:t>
            </w:r>
          </w:p>
          <w:p w14:paraId="3FDB7A18" w14:textId="77777777" w:rsidR="006E6B45" w:rsidRDefault="00EC19F2" w:rsidP="00EC19F2">
            <w:r>
              <w:t>- Την  ανάγκη να κατανοήσουμε πώς αυτά τα συστήματα συνδέονται μέσω σωληνώσεων</w:t>
            </w:r>
          </w:p>
        </w:tc>
      </w:tr>
      <w:tr w:rsidR="00CD0660" w14:paraId="2FB6BA23" w14:textId="77777777" w:rsidTr="00CD0660">
        <w:tc>
          <w:tcPr>
            <w:tcW w:w="2689" w:type="dxa"/>
          </w:tcPr>
          <w:p w14:paraId="15357F10" w14:textId="77777777" w:rsidR="00CD0660" w:rsidRDefault="00FC42C7">
            <w:r w:rsidRPr="00FC42C7">
              <w:t>Εκτέλεση</w:t>
            </w:r>
          </w:p>
        </w:tc>
        <w:tc>
          <w:tcPr>
            <w:tcW w:w="5580" w:type="dxa"/>
          </w:tcPr>
          <w:p w14:paraId="405838C4" w14:textId="77777777" w:rsidR="00C5701B" w:rsidRPr="00C5701B" w:rsidRDefault="00C5701B" w:rsidP="00C5701B">
            <w:pPr>
              <w:rPr>
                <w:i/>
              </w:rPr>
            </w:pPr>
            <w:r>
              <w:t xml:space="preserve"> </w:t>
            </w:r>
            <w:r w:rsidRPr="00C5701B">
              <w:rPr>
                <w:i/>
              </w:rPr>
              <w:t xml:space="preserve">Εκπαιδευόμενοι </w:t>
            </w:r>
          </w:p>
          <w:p w14:paraId="13869AA3" w14:textId="77777777" w:rsidR="00C5701B" w:rsidRDefault="00C5701B" w:rsidP="00C5701B">
            <w:r>
              <w:t xml:space="preserve">- </w:t>
            </w:r>
            <w:r w:rsidRPr="00C5701B">
              <w:rPr>
                <w:b/>
              </w:rPr>
              <w:t>Εντοπισμός</w:t>
            </w:r>
            <w:r>
              <w:t xml:space="preserve"> κύριων μηχανημάτων και των συναφών συστημάτων τους, όπως τροφοδοσία καυσίμου, τροφοδοσία λαδιού λίπανσης, κυκλοφορία νερού ψύξης, παροχή αέρα,  συστήματα καυσαερίων με δεξαμενές, κύριες βαλβίδες, αντλίες, θερμαντήρες και ψυγεία </w:t>
            </w:r>
          </w:p>
          <w:p w14:paraId="2DE7141E" w14:textId="77777777" w:rsidR="00C5701B" w:rsidRDefault="00C5701B" w:rsidP="00C5701B">
            <w:r>
              <w:t>-</w:t>
            </w:r>
            <w:r w:rsidRPr="00C5701B">
              <w:rPr>
                <w:b/>
              </w:rPr>
              <w:t>Εντοπισμός</w:t>
            </w:r>
            <w:r>
              <w:t xml:space="preserve">  συστήματος παραγωγής ενέργειας και των συναφών συστημάτων του όπως γεννήτριες, πρωταρχικοί κινητήρες, τροφοδοσία καυσίμου / παροχή ατμού, συστήματα κυκλοφορίας νερού ψύξης με δεξαμενές, κύριες βαλβίδες, αντλίες και ψυγεία </w:t>
            </w:r>
          </w:p>
          <w:p w14:paraId="14FB7F85" w14:textId="77777777" w:rsidR="00C5701B" w:rsidRDefault="00C5701B" w:rsidP="00C5701B">
            <w:r>
              <w:t xml:space="preserve">- </w:t>
            </w:r>
            <w:r w:rsidRPr="00C5701B">
              <w:rPr>
                <w:b/>
              </w:rPr>
              <w:t>Εντοπισμός</w:t>
            </w:r>
            <w:r>
              <w:t xml:space="preserve"> συστήματος παραγωγής ατμού και των συναφών συστημάτων του, όπως εξοικονόμηση καυσαερίων, τροφοδοσία καυσίμου, νερό τροφοδοσίας, παροχή ατμού και συστήματα συμπυκνώματος με δεξαμενές, κύριες βαλβίδες, αντλίες, κυκλοφορία νερού ψύξης, θερμαντήρες και ψυγεία </w:t>
            </w:r>
          </w:p>
          <w:p w14:paraId="0F57C2C6" w14:textId="77777777" w:rsidR="00C5701B" w:rsidRDefault="00C5701B" w:rsidP="00C5701B">
            <w:r>
              <w:lastRenderedPageBreak/>
              <w:t xml:space="preserve">- </w:t>
            </w:r>
            <w:r w:rsidRPr="00C5701B">
              <w:rPr>
                <w:b/>
              </w:rPr>
              <w:t>Εντοπισμός</w:t>
            </w:r>
            <w:r>
              <w:t xml:space="preserve"> συστήματα μεταφοράς και επεξεργασίας καυσίμου με δεξαμενές, κύριες βαλβίδες, αντλίες, φυγοκεντρικοί καθαριστές και θερμαντήρες</w:t>
            </w:r>
          </w:p>
          <w:p w14:paraId="34D7D4E9" w14:textId="77777777" w:rsidR="00C5701B" w:rsidRDefault="00C5701B" w:rsidP="00C5701B">
            <w:r>
              <w:t xml:space="preserve">- </w:t>
            </w:r>
            <w:r w:rsidRPr="00C5701B">
              <w:rPr>
                <w:b/>
              </w:rPr>
              <w:t>Εντοπισμός</w:t>
            </w:r>
            <w:r>
              <w:t xml:space="preserve"> συστημάτων  ψύξης με φρέσκο ​​νερό και θαλασσινό νερό με δεξαμενές, κύριες βαλβίδες, αντλίες, γεννήτρια γλυκού νερού και ψυγεία</w:t>
            </w:r>
          </w:p>
          <w:p w14:paraId="570FC436" w14:textId="77777777" w:rsidR="00C5701B" w:rsidRDefault="00C5701B" w:rsidP="00C5701B">
            <w:r>
              <w:t xml:space="preserve">- </w:t>
            </w:r>
            <w:r w:rsidRPr="00C5701B">
              <w:rPr>
                <w:b/>
              </w:rPr>
              <w:t>Ανίχνευση</w:t>
            </w:r>
            <w:r>
              <w:t xml:space="preserve"> συστημάτων πεπιεσμένου αέρα με αεροσυμπιεστές, δεξαμενές αέρα και κύριες βαλβίδες,</w:t>
            </w:r>
          </w:p>
          <w:p w14:paraId="12E73618" w14:textId="77777777" w:rsidR="00C5701B" w:rsidRDefault="00C5701B" w:rsidP="00C5701B">
            <w:r>
              <w:t xml:space="preserve">- </w:t>
            </w:r>
            <w:r w:rsidRPr="00C5701B">
              <w:rPr>
                <w:b/>
              </w:rPr>
              <w:t>Εντοπισμός</w:t>
            </w:r>
            <w:r>
              <w:t xml:space="preserve"> συστήματος επεξεργασίας λιπαντικού λαδιού με φυγοκεντρικοί καθαριστές και θερμαντήρες λιπαντικού</w:t>
            </w:r>
          </w:p>
          <w:p w14:paraId="4B12EE77" w14:textId="77777777" w:rsidR="00CD0660" w:rsidRDefault="00C5701B" w:rsidP="00B17F7D">
            <w:r>
              <w:t xml:space="preserve">- </w:t>
            </w:r>
            <w:r w:rsidRPr="00C5701B">
              <w:rPr>
                <w:b/>
              </w:rPr>
              <w:t>Εντοπισμός</w:t>
            </w:r>
            <w:r>
              <w:t xml:space="preserve"> συστημάτων  επεξεργασίας </w:t>
            </w:r>
            <w:r w:rsidR="00B17F7D">
              <w:t xml:space="preserve">λυμάτων  με διαχωριστή, αποτεφρωτήρα, δεξαμενές, σεντίνες </w:t>
            </w:r>
            <w:r w:rsidR="00B17F7D" w:rsidRPr="00B17F7D">
              <w:t>, αντλίες και κύριες βαλβίδες</w:t>
            </w:r>
          </w:p>
          <w:p w14:paraId="30532A77" w14:textId="77777777" w:rsidR="00127D69" w:rsidRDefault="00127D69" w:rsidP="00127D69">
            <w:r>
              <w:t>-</w:t>
            </w:r>
            <w:r w:rsidRPr="00C5701B">
              <w:rPr>
                <w:b/>
              </w:rPr>
              <w:t xml:space="preserve"> Εντοπισμός</w:t>
            </w:r>
            <w:r>
              <w:t xml:space="preserve"> συστήματος λιπαντικού ελικοφόρου άξονα </w:t>
            </w:r>
          </w:p>
          <w:p w14:paraId="0190EBE7" w14:textId="77777777" w:rsidR="00B17F7D" w:rsidRDefault="00B17F7D" w:rsidP="00127D69"/>
        </w:tc>
      </w:tr>
      <w:tr w:rsidR="00CD0660" w14:paraId="4BAF69B0" w14:textId="77777777" w:rsidTr="00CD0660">
        <w:tc>
          <w:tcPr>
            <w:tcW w:w="2689" w:type="dxa"/>
          </w:tcPr>
          <w:p w14:paraId="100F938E" w14:textId="77777777" w:rsidR="00CD0660" w:rsidRDefault="004C5505" w:rsidP="004C5505">
            <w:r>
              <w:lastRenderedPageBreak/>
              <w:t xml:space="preserve">Προχωρημένη ενημέρωση  </w:t>
            </w:r>
          </w:p>
        </w:tc>
        <w:tc>
          <w:tcPr>
            <w:tcW w:w="5580" w:type="dxa"/>
          </w:tcPr>
          <w:p w14:paraId="409C6E76" w14:textId="77777777" w:rsidR="004C5505" w:rsidRDefault="004C5505" w:rsidP="004C5505">
            <w:r>
              <w:t>Εξηγήστε εν συντομία τα ακόλουθα</w:t>
            </w:r>
          </w:p>
          <w:p w14:paraId="4C468C15" w14:textId="77777777" w:rsidR="004C5505" w:rsidRDefault="004C5505" w:rsidP="004C5505">
            <w:r>
              <w:t>- λειτουργίες και χαρακτηριστικά των σωληνώσεων</w:t>
            </w:r>
          </w:p>
          <w:p w14:paraId="4978D04E" w14:textId="77777777" w:rsidR="004C5505" w:rsidRDefault="004C5505" w:rsidP="004C5505">
            <w:r>
              <w:t>- λειτουργίες και χαρακτηριστικά δεξαμενών, ιδίως δεξαμενή διαστολής FW</w:t>
            </w:r>
          </w:p>
          <w:p w14:paraId="3ADC0F89" w14:textId="77777777" w:rsidR="004C5505" w:rsidRDefault="004C5505" w:rsidP="004C5505">
            <w:r>
              <w:t>- εγκαταστάσεις τοποθετημένες στις γραμμές σωληνώσεων και διάφορους τύπους βαλβίδων για  τη σωστή λειτουργία τους.</w:t>
            </w:r>
          </w:p>
          <w:p w14:paraId="274CD463" w14:textId="77777777" w:rsidR="004C5505" w:rsidRDefault="004C5505" w:rsidP="004C5505">
            <w:r>
              <w:t>- διαφορές μεταξύ τοπικού ελέγχου, τηλεχειριστηρίου και αυτόματου ελέγχου</w:t>
            </w:r>
          </w:p>
          <w:p w14:paraId="497C96BB" w14:textId="77777777" w:rsidR="00CD0660" w:rsidRDefault="004C5505" w:rsidP="004C5505">
            <w:r>
              <w:t>- μεθοδολογίες ελέγχου που εφαρμόζονται στα μηχανήματα</w:t>
            </w:r>
          </w:p>
        </w:tc>
      </w:tr>
    </w:tbl>
    <w:p w14:paraId="2376520A" w14:textId="77777777" w:rsidR="006E6B45" w:rsidRDefault="006E6B45"/>
    <w:sectPr w:rsidR="006E6B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13B"/>
    <w:rsid w:val="00127D69"/>
    <w:rsid w:val="001F0291"/>
    <w:rsid w:val="0024589E"/>
    <w:rsid w:val="004C5505"/>
    <w:rsid w:val="005D013B"/>
    <w:rsid w:val="006E6B45"/>
    <w:rsid w:val="00724AAF"/>
    <w:rsid w:val="00751185"/>
    <w:rsid w:val="008045D8"/>
    <w:rsid w:val="00830FD5"/>
    <w:rsid w:val="0092678C"/>
    <w:rsid w:val="009F1FD4"/>
    <w:rsid w:val="00B17F7D"/>
    <w:rsid w:val="00BD1EC8"/>
    <w:rsid w:val="00C0533F"/>
    <w:rsid w:val="00C5701B"/>
    <w:rsid w:val="00CD0660"/>
    <w:rsid w:val="00D3467C"/>
    <w:rsid w:val="00E04FAF"/>
    <w:rsid w:val="00EC19F2"/>
    <w:rsid w:val="00F11317"/>
    <w:rsid w:val="00F542DB"/>
    <w:rsid w:val="00FC42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490B4"/>
  <w15:chartTrackingRefBased/>
  <w15:docId w15:val="{856493D5-A388-4E97-9FD9-181D7DFE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6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2673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nikolaos diakakis</dc:creator>
  <cp:keywords/>
  <dc:description/>
  <cp:lastModifiedBy>Vassilis Parisis</cp:lastModifiedBy>
  <cp:revision>2</cp:revision>
  <dcterms:created xsi:type="dcterms:W3CDTF">2021-11-07T08:33:00Z</dcterms:created>
  <dcterms:modified xsi:type="dcterms:W3CDTF">2021-11-07T08:33:00Z</dcterms:modified>
</cp:coreProperties>
</file>